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DBD1" w14:textId="0A7146F0" w:rsidR="00CD2C2B" w:rsidRPr="00673E56" w:rsidRDefault="00BA3B7E" w:rsidP="00673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PROJECT PROPOSAL</w:t>
      </w:r>
    </w:p>
    <w:p w14:paraId="759AB85D" w14:textId="77777777" w:rsidR="00CD2C2B" w:rsidRPr="00FB2188" w:rsidRDefault="00CD2C2B" w:rsidP="00CD2C2B">
      <w:pPr>
        <w:rPr>
          <w:lang w:val="en-US"/>
        </w:rPr>
      </w:pPr>
    </w:p>
    <w:p w14:paraId="4B9FC703" w14:textId="3ADFEC75" w:rsidR="00CD2C2B" w:rsidRPr="00673E56" w:rsidRDefault="00673E56" w:rsidP="00673E56">
      <w:pPr>
        <w:rPr>
          <w:b/>
          <w:bCs/>
          <w:lang w:val="en-US"/>
        </w:rPr>
      </w:pPr>
      <w:r w:rsidRPr="003973DB">
        <w:rPr>
          <w:b/>
          <w:bCs/>
          <w:lang w:val="en-US"/>
        </w:rPr>
        <w:t>Title of the research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C2B" w:rsidRPr="000B429A" w14:paraId="0DCB0FDC" w14:textId="77777777" w:rsidTr="004A46D6">
        <w:tc>
          <w:tcPr>
            <w:tcW w:w="9776" w:type="dxa"/>
          </w:tcPr>
          <w:p w14:paraId="4BA2A86A" w14:textId="77777777" w:rsidR="00CD2C2B" w:rsidRPr="004A46D6" w:rsidRDefault="00CD2C2B" w:rsidP="00CD2C2B">
            <w:pPr>
              <w:rPr>
                <w:lang w:val="en-US"/>
              </w:rPr>
            </w:pPr>
          </w:p>
          <w:p w14:paraId="3A23BAAF" w14:textId="77777777" w:rsidR="00CD2C2B" w:rsidRPr="004A46D6" w:rsidRDefault="00CD2C2B" w:rsidP="00CD2C2B">
            <w:pPr>
              <w:rPr>
                <w:lang w:val="en-US"/>
              </w:rPr>
            </w:pPr>
          </w:p>
          <w:p w14:paraId="07BD8CB1" w14:textId="77777777" w:rsidR="00CD2C2B" w:rsidRPr="004A46D6" w:rsidRDefault="00CD2C2B" w:rsidP="00CD2C2B">
            <w:pPr>
              <w:rPr>
                <w:lang w:val="en-US"/>
              </w:rPr>
            </w:pPr>
          </w:p>
        </w:tc>
      </w:tr>
    </w:tbl>
    <w:p w14:paraId="0DDC964C" w14:textId="77777777" w:rsidR="00673E56" w:rsidRDefault="00673E56" w:rsidP="00673E56">
      <w:pPr>
        <w:rPr>
          <w:b/>
          <w:bCs/>
          <w:lang w:val="en-US"/>
        </w:rPr>
      </w:pPr>
    </w:p>
    <w:p w14:paraId="1A575A72" w14:textId="0A2279D7" w:rsidR="00673E56" w:rsidRPr="003973DB" w:rsidRDefault="00673E56" w:rsidP="00673E56">
      <w:pPr>
        <w:rPr>
          <w:b/>
          <w:bCs/>
          <w:lang w:val="en-US"/>
        </w:rPr>
      </w:pPr>
      <w:r w:rsidRPr="003973DB">
        <w:rPr>
          <w:b/>
          <w:bCs/>
          <w:lang w:val="en-US"/>
        </w:rPr>
        <w:t xml:space="preserve">Scientific </w:t>
      </w:r>
      <w:r w:rsidR="007D31C9">
        <w:rPr>
          <w:b/>
          <w:bCs/>
          <w:lang w:val="en-US"/>
        </w:rPr>
        <w:t>Director</w:t>
      </w:r>
      <w:r w:rsidRPr="003973DB">
        <w:rPr>
          <w:b/>
          <w:bCs/>
          <w:lang w:val="en-US"/>
        </w:rPr>
        <w:t xml:space="preserve"> – Role performed – Institution concerned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C2B" w:rsidRPr="000B429A" w14:paraId="6F558C79" w14:textId="77777777" w:rsidTr="004A46D6">
        <w:tc>
          <w:tcPr>
            <w:tcW w:w="9776" w:type="dxa"/>
          </w:tcPr>
          <w:p w14:paraId="06A06079" w14:textId="77777777" w:rsidR="00CD2C2B" w:rsidRPr="004A46D6" w:rsidRDefault="00CD2C2B" w:rsidP="00802FC2">
            <w:pPr>
              <w:rPr>
                <w:lang w:val="en-US"/>
              </w:rPr>
            </w:pPr>
            <w:bookmarkStart w:id="0" w:name="_Hlk37070879"/>
            <w:bookmarkStart w:id="1" w:name="_Hlk37070541"/>
          </w:p>
          <w:p w14:paraId="51A1B103" w14:textId="77777777" w:rsidR="00CD2C2B" w:rsidRPr="004A46D6" w:rsidRDefault="00CD2C2B" w:rsidP="00802FC2">
            <w:pPr>
              <w:rPr>
                <w:lang w:val="en-US"/>
              </w:rPr>
            </w:pPr>
          </w:p>
          <w:p w14:paraId="43109CA0" w14:textId="77777777" w:rsidR="00CD2C2B" w:rsidRPr="004A46D6" w:rsidRDefault="00CD2C2B" w:rsidP="00802FC2">
            <w:pPr>
              <w:rPr>
                <w:lang w:val="en-US"/>
              </w:rPr>
            </w:pPr>
          </w:p>
        </w:tc>
      </w:tr>
      <w:bookmarkEnd w:id="0"/>
    </w:tbl>
    <w:p w14:paraId="3FFB02CE" w14:textId="77777777" w:rsidR="00CD2C2B" w:rsidRPr="004A46D6" w:rsidRDefault="00CD2C2B" w:rsidP="00CD2C2B">
      <w:pPr>
        <w:rPr>
          <w:lang w:val="en-US"/>
        </w:rPr>
      </w:pPr>
    </w:p>
    <w:bookmarkEnd w:id="1"/>
    <w:p w14:paraId="47B27092" w14:textId="0BF6F400" w:rsidR="00673E56" w:rsidRPr="00243D92" w:rsidRDefault="00673E56" w:rsidP="00673E56">
      <w:pPr>
        <w:rPr>
          <w:b/>
          <w:bCs/>
          <w:lang w:val="en-US"/>
        </w:rPr>
      </w:pPr>
      <w:r w:rsidRPr="00243D92">
        <w:rPr>
          <w:b/>
          <w:bCs/>
          <w:lang w:val="en-US"/>
        </w:rPr>
        <w:t>Additional colleague</w:t>
      </w:r>
      <w:r>
        <w:rPr>
          <w:b/>
          <w:bCs/>
          <w:lang w:val="en-US"/>
        </w:rPr>
        <w:t>s</w:t>
      </w:r>
      <w:r w:rsidRPr="00243D92">
        <w:rPr>
          <w:b/>
          <w:bCs/>
          <w:lang w:val="en-US"/>
        </w:rPr>
        <w:t xml:space="preserve"> – Role performed – Institution concerned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64449" w:rsidRPr="000B429A" w14:paraId="2C036F08" w14:textId="77777777" w:rsidTr="004A46D6">
        <w:tc>
          <w:tcPr>
            <w:tcW w:w="9776" w:type="dxa"/>
          </w:tcPr>
          <w:p w14:paraId="4F3110DD" w14:textId="2CB79374" w:rsidR="00264449" w:rsidRPr="00AA7174" w:rsidRDefault="00FF4AB8" w:rsidP="00802FC2">
            <w:pPr>
              <w:rPr>
                <w:i/>
                <w:iCs/>
                <w:lang w:val="en-US"/>
              </w:rPr>
            </w:pPr>
            <w:r w:rsidRPr="00AA7174">
              <w:rPr>
                <w:i/>
                <w:iCs/>
                <w:lang w:val="en-US"/>
              </w:rPr>
              <w:t xml:space="preserve">In addition to the colleagues of institution, </w:t>
            </w:r>
            <w:r w:rsidR="0007271F" w:rsidRPr="00AA7174">
              <w:rPr>
                <w:i/>
                <w:iCs/>
                <w:lang w:val="en-US"/>
              </w:rPr>
              <w:t>they must include other external subject</w:t>
            </w:r>
            <w:r w:rsidR="007D31C9">
              <w:rPr>
                <w:i/>
                <w:iCs/>
                <w:lang w:val="en-US"/>
              </w:rPr>
              <w:t>s</w:t>
            </w:r>
            <w:r w:rsidR="0007271F" w:rsidRPr="00AA7174">
              <w:rPr>
                <w:i/>
                <w:iCs/>
                <w:lang w:val="en-US"/>
              </w:rPr>
              <w:t xml:space="preserve"> that may </w:t>
            </w:r>
            <w:r w:rsidR="007D31C9">
              <w:rPr>
                <w:i/>
                <w:iCs/>
                <w:lang w:val="en-US"/>
              </w:rPr>
              <w:t>collaborate in</w:t>
            </w:r>
            <w:r w:rsidR="0007271F" w:rsidRPr="00AA7174">
              <w:rPr>
                <w:i/>
                <w:iCs/>
                <w:lang w:val="en-US"/>
              </w:rPr>
              <w:t xml:space="preserve"> the </w:t>
            </w:r>
            <w:r w:rsidR="00AA7174" w:rsidRPr="00AA7174">
              <w:rPr>
                <w:i/>
                <w:iCs/>
                <w:lang w:val="en-US"/>
              </w:rPr>
              <w:t>research and have access to th</w:t>
            </w:r>
            <w:r w:rsidR="00AA7174">
              <w:rPr>
                <w:i/>
                <w:iCs/>
                <w:lang w:val="en-US"/>
              </w:rPr>
              <w:t>e data</w:t>
            </w:r>
          </w:p>
          <w:p w14:paraId="2860C641" w14:textId="77777777" w:rsidR="00264449" w:rsidRPr="00AA7174" w:rsidRDefault="00264449" w:rsidP="00802FC2">
            <w:pPr>
              <w:rPr>
                <w:lang w:val="en-US"/>
              </w:rPr>
            </w:pPr>
          </w:p>
          <w:p w14:paraId="23A27F89" w14:textId="77777777" w:rsidR="00264449" w:rsidRPr="00AA7174" w:rsidRDefault="00264449" w:rsidP="00802FC2">
            <w:pPr>
              <w:rPr>
                <w:lang w:val="en-US"/>
              </w:rPr>
            </w:pPr>
          </w:p>
        </w:tc>
      </w:tr>
    </w:tbl>
    <w:p w14:paraId="1AC74B98" w14:textId="77777777" w:rsidR="00F50383" w:rsidRDefault="00F50383" w:rsidP="00F50383">
      <w:pPr>
        <w:rPr>
          <w:lang w:val="en-US"/>
        </w:rPr>
      </w:pPr>
    </w:p>
    <w:p w14:paraId="00E031D8" w14:textId="77777777" w:rsidR="00DF27D9" w:rsidRPr="00FD37B2" w:rsidRDefault="00DF27D9" w:rsidP="00DF27D9">
      <w:pPr>
        <w:rPr>
          <w:lang w:val="en-US"/>
        </w:rPr>
      </w:pPr>
      <w:r w:rsidRPr="00FD37B2">
        <w:rPr>
          <w:b/>
          <w:bCs/>
          <w:lang w:val="en-US"/>
        </w:rPr>
        <w:t>Rationale of the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7D9" w14:paraId="15627A26" w14:textId="77777777" w:rsidTr="008018C3">
        <w:tc>
          <w:tcPr>
            <w:tcW w:w="9628" w:type="dxa"/>
          </w:tcPr>
          <w:p w14:paraId="33E4E70A" w14:textId="77777777" w:rsidR="00DF27D9" w:rsidRDefault="00DF27D9" w:rsidP="008018C3">
            <w:pPr>
              <w:rPr>
                <w:lang w:val="en-US"/>
              </w:rPr>
            </w:pPr>
            <w:r w:rsidRPr="00E87AB9">
              <w:rPr>
                <w:i/>
                <w:iCs/>
                <w:lang w:val="en-US"/>
              </w:rPr>
              <w:t xml:space="preserve">Short review of the </w:t>
            </w:r>
            <w:r>
              <w:rPr>
                <w:i/>
                <w:iCs/>
                <w:lang w:val="en-US"/>
              </w:rPr>
              <w:t>literature</w:t>
            </w:r>
            <w:r w:rsidRPr="00E87AB9">
              <w:rPr>
                <w:i/>
                <w:iCs/>
                <w:lang w:val="en-US"/>
              </w:rPr>
              <w:t xml:space="preserve"> available on the topic of the </w:t>
            </w:r>
            <w:r>
              <w:rPr>
                <w:i/>
                <w:iCs/>
                <w:lang w:val="en-US"/>
              </w:rPr>
              <w:t>research</w:t>
            </w:r>
            <w:r w:rsidRPr="00F908BC">
              <w:rPr>
                <w:lang w:val="en-US"/>
              </w:rPr>
              <w:t xml:space="preserve"> </w:t>
            </w:r>
          </w:p>
          <w:p w14:paraId="6F802D9E" w14:textId="77777777" w:rsidR="00DF27D9" w:rsidRDefault="00DF27D9" w:rsidP="008018C3">
            <w:pPr>
              <w:rPr>
                <w:lang w:val="en-US"/>
              </w:rPr>
            </w:pPr>
          </w:p>
          <w:p w14:paraId="2362FA94" w14:textId="77777777" w:rsidR="00DF27D9" w:rsidRPr="00F908BC" w:rsidRDefault="00DF27D9" w:rsidP="008018C3">
            <w:pPr>
              <w:rPr>
                <w:lang w:val="en-US"/>
              </w:rPr>
            </w:pPr>
          </w:p>
          <w:p w14:paraId="2733B87D" w14:textId="77777777" w:rsidR="00DF27D9" w:rsidRPr="00FE14CB" w:rsidRDefault="00DF27D9" w:rsidP="008018C3">
            <w:pPr>
              <w:rPr>
                <w:i/>
                <w:iCs/>
                <w:lang w:val="en-US"/>
              </w:rPr>
            </w:pPr>
            <w:r w:rsidRPr="00FE14CB">
              <w:rPr>
                <w:i/>
                <w:iCs/>
                <w:lang w:val="en-US"/>
              </w:rPr>
              <w:t>Reason to conduct the research</w:t>
            </w:r>
          </w:p>
          <w:p w14:paraId="06395A25" w14:textId="77777777" w:rsidR="00DF27D9" w:rsidRDefault="00DF27D9" w:rsidP="008018C3"/>
          <w:p w14:paraId="614402E6" w14:textId="77777777" w:rsidR="00DF27D9" w:rsidRDefault="00DF27D9" w:rsidP="008018C3"/>
          <w:p w14:paraId="09301A02" w14:textId="77777777" w:rsidR="00DF27D9" w:rsidRDefault="00DF27D9" w:rsidP="008018C3"/>
        </w:tc>
      </w:tr>
    </w:tbl>
    <w:p w14:paraId="30C1E4A1" w14:textId="77777777" w:rsidR="00DF27D9" w:rsidRDefault="00DF27D9" w:rsidP="00F50383">
      <w:pPr>
        <w:rPr>
          <w:lang w:val="en-US"/>
        </w:rPr>
      </w:pPr>
    </w:p>
    <w:p w14:paraId="07FBE313" w14:textId="77777777" w:rsidR="00315A6D" w:rsidRPr="00F50383" w:rsidRDefault="00315A6D" w:rsidP="00315A6D">
      <w:pPr>
        <w:rPr>
          <w:b/>
          <w:bCs/>
        </w:rPr>
      </w:pPr>
      <w:proofErr w:type="spellStart"/>
      <w:r w:rsidRPr="001E6FDF">
        <w:rPr>
          <w:b/>
          <w:bCs/>
        </w:rPr>
        <w:t>Research</w:t>
      </w:r>
      <w:proofErr w:type="spellEnd"/>
      <w:r w:rsidRPr="001E6FDF">
        <w:rPr>
          <w:b/>
          <w:bCs/>
        </w:rPr>
        <w:t xml:space="preserve"> </w:t>
      </w:r>
      <w:proofErr w:type="spellStart"/>
      <w:r w:rsidRPr="001E6FDF">
        <w:rPr>
          <w:b/>
          <w:bCs/>
        </w:rPr>
        <w:t>aims</w:t>
      </w:r>
      <w:proofErr w:type="spellEnd"/>
      <w:r w:rsidRPr="001E6FDF">
        <w:rPr>
          <w:b/>
          <w:bCs/>
        </w:rPr>
        <w:t xml:space="preserve"> (</w:t>
      </w:r>
      <w:proofErr w:type="spellStart"/>
      <w:r w:rsidRPr="001E6FDF">
        <w:rPr>
          <w:b/>
          <w:bCs/>
        </w:rPr>
        <w:t>primary</w:t>
      </w:r>
      <w:proofErr w:type="spellEnd"/>
      <w:r w:rsidRPr="001E6FDF">
        <w:rPr>
          <w:b/>
          <w:bCs/>
        </w:rPr>
        <w:t>/</w:t>
      </w:r>
      <w:proofErr w:type="spellStart"/>
      <w:r w:rsidRPr="001E6FDF">
        <w:rPr>
          <w:b/>
          <w:bCs/>
        </w:rPr>
        <w:t>secondary</w:t>
      </w:r>
      <w:proofErr w:type="spellEnd"/>
      <w:r w:rsidRPr="001E6FDF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5A6D" w14:paraId="36B4005D" w14:textId="77777777" w:rsidTr="008018C3">
        <w:tc>
          <w:tcPr>
            <w:tcW w:w="9628" w:type="dxa"/>
          </w:tcPr>
          <w:p w14:paraId="6542FB82" w14:textId="77777777" w:rsidR="00315A6D" w:rsidRDefault="00315A6D" w:rsidP="008018C3"/>
          <w:p w14:paraId="55B79F7D" w14:textId="77777777" w:rsidR="00315A6D" w:rsidRDefault="00315A6D" w:rsidP="008018C3"/>
          <w:p w14:paraId="006E6285" w14:textId="77777777" w:rsidR="00315A6D" w:rsidRDefault="00315A6D" w:rsidP="008018C3"/>
          <w:p w14:paraId="25C62F35" w14:textId="77777777" w:rsidR="00315A6D" w:rsidRDefault="00315A6D" w:rsidP="008018C3"/>
          <w:p w14:paraId="3F0DC225" w14:textId="77777777" w:rsidR="00315A6D" w:rsidRDefault="00315A6D" w:rsidP="008018C3"/>
          <w:p w14:paraId="0DDDEC22" w14:textId="77777777" w:rsidR="00315A6D" w:rsidRDefault="00315A6D" w:rsidP="008018C3"/>
          <w:p w14:paraId="15B898B0" w14:textId="77777777" w:rsidR="00315A6D" w:rsidRDefault="00315A6D" w:rsidP="008018C3"/>
          <w:p w14:paraId="65C66496" w14:textId="77777777" w:rsidR="00315A6D" w:rsidRDefault="00315A6D" w:rsidP="008018C3"/>
          <w:p w14:paraId="070DC7BB" w14:textId="77777777" w:rsidR="00315A6D" w:rsidRDefault="00315A6D" w:rsidP="008018C3"/>
        </w:tc>
      </w:tr>
    </w:tbl>
    <w:p w14:paraId="2E007623" w14:textId="77777777" w:rsidR="00315A6D" w:rsidRDefault="00315A6D" w:rsidP="00F50383">
      <w:pPr>
        <w:rPr>
          <w:lang w:val="en-US"/>
        </w:rPr>
      </w:pPr>
    </w:p>
    <w:p w14:paraId="7D40C22D" w14:textId="77777777" w:rsidR="00315A6D" w:rsidRPr="003973DB" w:rsidRDefault="00315A6D" w:rsidP="00315A6D">
      <w:pPr>
        <w:rPr>
          <w:b/>
          <w:bCs/>
          <w:lang w:val="en-US"/>
        </w:rPr>
      </w:pPr>
      <w:r>
        <w:rPr>
          <w:b/>
          <w:bCs/>
          <w:lang w:val="en-US"/>
        </w:rPr>
        <w:t>Output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5A6D" w14:paraId="15E9363E" w14:textId="77777777" w:rsidTr="008018C3">
        <w:tc>
          <w:tcPr>
            <w:tcW w:w="9628" w:type="dxa"/>
          </w:tcPr>
          <w:p w14:paraId="386628F7" w14:textId="77777777" w:rsidR="00315A6D" w:rsidRDefault="00315A6D" w:rsidP="008018C3"/>
          <w:p w14:paraId="423E65DF" w14:textId="77777777" w:rsidR="00315A6D" w:rsidRDefault="00315A6D" w:rsidP="008018C3"/>
          <w:p w14:paraId="6ED6E331" w14:textId="77777777" w:rsidR="00315A6D" w:rsidRDefault="00315A6D" w:rsidP="008018C3"/>
          <w:p w14:paraId="44D6BE12" w14:textId="77777777" w:rsidR="00315A6D" w:rsidRDefault="00315A6D" w:rsidP="008018C3"/>
          <w:p w14:paraId="7D468856" w14:textId="77777777" w:rsidR="00315A6D" w:rsidRDefault="00315A6D" w:rsidP="008018C3"/>
        </w:tc>
      </w:tr>
    </w:tbl>
    <w:p w14:paraId="30D1E19A" w14:textId="77777777" w:rsidR="00315A6D" w:rsidRDefault="00315A6D" w:rsidP="00F50383">
      <w:pPr>
        <w:rPr>
          <w:lang w:val="en-US"/>
        </w:rPr>
      </w:pPr>
    </w:p>
    <w:p w14:paraId="31839872" w14:textId="77777777" w:rsidR="00315A6D" w:rsidRPr="003973DB" w:rsidRDefault="00315A6D" w:rsidP="00315A6D">
      <w:pPr>
        <w:rPr>
          <w:b/>
          <w:bCs/>
          <w:lang w:val="en-US"/>
        </w:rPr>
      </w:pPr>
      <w:r w:rsidRPr="003973DB">
        <w:rPr>
          <w:b/>
          <w:bCs/>
          <w:lang w:val="en-US"/>
        </w:rPr>
        <w:t>Material</w:t>
      </w:r>
      <w:r>
        <w:rPr>
          <w:b/>
          <w:bCs/>
          <w:lang w:val="en-US"/>
        </w:rPr>
        <w:t>s and methods</w:t>
      </w:r>
      <w:r w:rsidRPr="003973DB">
        <w:rPr>
          <w:b/>
          <w:bCs/>
          <w:lang w:val="en-US"/>
        </w:rPr>
        <w:t xml:space="preserve"> (</w:t>
      </w:r>
      <w:r>
        <w:rPr>
          <w:b/>
          <w:bCs/>
          <w:lang w:val="en-US"/>
        </w:rPr>
        <w:t>sources</w:t>
      </w:r>
      <w:r w:rsidRPr="003973DB">
        <w:rPr>
          <w:b/>
          <w:bCs/>
          <w:lang w:val="en-US"/>
        </w:rPr>
        <w:t>, e</w:t>
      </w:r>
      <w:r>
        <w:rPr>
          <w:b/>
          <w:bCs/>
          <w:lang w:val="en-US"/>
        </w:rPr>
        <w:t>t</w:t>
      </w:r>
      <w:r w:rsidRPr="003973DB">
        <w:rPr>
          <w:b/>
          <w:bCs/>
          <w:lang w:val="en-US"/>
        </w:rPr>
        <w:t>c</w:t>
      </w:r>
      <w:r>
        <w:rPr>
          <w:b/>
          <w:bCs/>
          <w:lang w:val="en-US"/>
        </w:rPr>
        <w:t>.</w:t>
      </w:r>
      <w:r w:rsidRPr="003973DB">
        <w:rPr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5A6D" w:rsidRPr="000B429A" w14:paraId="1F96F149" w14:textId="77777777" w:rsidTr="008018C3">
        <w:tc>
          <w:tcPr>
            <w:tcW w:w="9628" w:type="dxa"/>
          </w:tcPr>
          <w:p w14:paraId="207C186B" w14:textId="77777777" w:rsidR="00315A6D" w:rsidRPr="007126E6" w:rsidRDefault="00315A6D" w:rsidP="008018C3">
            <w:pPr>
              <w:rPr>
                <w:i/>
                <w:iCs/>
                <w:lang w:val="en-US"/>
              </w:rPr>
            </w:pPr>
            <w:r w:rsidRPr="007126E6">
              <w:rPr>
                <w:i/>
                <w:iCs/>
                <w:lang w:val="en-US"/>
              </w:rPr>
              <w:t>Organizational and methodological features of the project</w:t>
            </w:r>
          </w:p>
          <w:p w14:paraId="53C193E4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4453758F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50D1BFB9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19B4EEB5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4D3648B4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36900F03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4F9CB5F6" w14:textId="77777777" w:rsidR="00315A6D" w:rsidRPr="007126E6" w:rsidRDefault="00315A6D" w:rsidP="008018C3">
            <w:pPr>
              <w:rPr>
                <w:lang w:val="en-US"/>
              </w:rPr>
            </w:pPr>
          </w:p>
          <w:p w14:paraId="49FD9055" w14:textId="77777777" w:rsidR="00315A6D" w:rsidRPr="007126E6" w:rsidRDefault="00315A6D" w:rsidP="008018C3">
            <w:pPr>
              <w:rPr>
                <w:lang w:val="en-US"/>
              </w:rPr>
            </w:pPr>
          </w:p>
        </w:tc>
      </w:tr>
    </w:tbl>
    <w:p w14:paraId="69A51DD0" w14:textId="77777777" w:rsidR="00315A6D" w:rsidRDefault="00315A6D" w:rsidP="00F50383">
      <w:pPr>
        <w:rPr>
          <w:lang w:val="en-US"/>
        </w:rPr>
      </w:pPr>
    </w:p>
    <w:p w14:paraId="75EDC91E" w14:textId="77777777" w:rsidR="000F150E" w:rsidRPr="003973DB" w:rsidRDefault="000F150E" w:rsidP="000F150E">
      <w:pPr>
        <w:rPr>
          <w:b/>
          <w:bCs/>
          <w:lang w:val="en-US"/>
        </w:rPr>
      </w:pPr>
      <w:r>
        <w:rPr>
          <w:b/>
          <w:bCs/>
          <w:lang w:val="en-US"/>
        </w:rPr>
        <w:t>Expected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150E" w:rsidRPr="000B429A" w14:paraId="1D2B2989" w14:textId="77777777" w:rsidTr="008018C3">
        <w:tc>
          <w:tcPr>
            <w:tcW w:w="9628" w:type="dxa"/>
          </w:tcPr>
          <w:p w14:paraId="3E49709F" w14:textId="77777777" w:rsidR="000F150E" w:rsidRPr="00327983" w:rsidRDefault="000F150E" w:rsidP="008018C3">
            <w:pPr>
              <w:rPr>
                <w:i/>
                <w:iCs/>
                <w:lang w:val="en-US"/>
              </w:rPr>
            </w:pPr>
            <w:bookmarkStart w:id="2" w:name="_Hlk37078692"/>
            <w:r w:rsidRPr="00327983">
              <w:rPr>
                <w:i/>
                <w:iCs/>
                <w:lang w:val="en-US"/>
              </w:rPr>
              <w:t>Describe expected results and the impact of</w:t>
            </w:r>
            <w:r>
              <w:rPr>
                <w:i/>
                <w:iCs/>
                <w:lang w:val="en-US"/>
              </w:rPr>
              <w:t xml:space="preserve"> the National healthcare service (</w:t>
            </w:r>
            <w:proofErr w:type="spellStart"/>
            <w:r>
              <w:rPr>
                <w:i/>
                <w:iCs/>
                <w:lang w:val="en-US"/>
              </w:rPr>
              <w:t>Servizio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Sanitario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gramStart"/>
            <w:r>
              <w:rPr>
                <w:i/>
                <w:iCs/>
                <w:lang w:val="en-US"/>
              </w:rPr>
              <w:t xml:space="preserve">Nazionale, </w:t>
            </w:r>
            <w:r w:rsidRPr="00327983">
              <w:rPr>
                <w:i/>
                <w:iCs/>
                <w:lang w:val="en-US"/>
              </w:rPr>
              <w:t xml:space="preserve"> SSR</w:t>
            </w:r>
            <w:proofErr w:type="gramEnd"/>
            <w:r>
              <w:rPr>
                <w:i/>
                <w:iCs/>
                <w:lang w:val="en-US"/>
              </w:rPr>
              <w:t>)</w:t>
            </w:r>
            <w:r w:rsidRPr="00327983">
              <w:rPr>
                <w:i/>
                <w:iCs/>
                <w:lang w:val="en-US"/>
              </w:rPr>
              <w:t xml:space="preserve"> - </w:t>
            </w:r>
            <w:r>
              <w:rPr>
                <w:i/>
                <w:iCs/>
                <w:lang w:val="en-US"/>
              </w:rPr>
              <w:t>portability</w:t>
            </w:r>
          </w:p>
          <w:p w14:paraId="22724CD2" w14:textId="77777777" w:rsidR="000F150E" w:rsidRPr="00327983" w:rsidRDefault="000F150E" w:rsidP="008018C3">
            <w:pPr>
              <w:rPr>
                <w:lang w:val="en-US"/>
              </w:rPr>
            </w:pPr>
          </w:p>
          <w:p w14:paraId="15F9CB97" w14:textId="77777777" w:rsidR="000F150E" w:rsidRPr="00327983" w:rsidRDefault="000F150E" w:rsidP="008018C3">
            <w:pPr>
              <w:rPr>
                <w:lang w:val="en-US"/>
              </w:rPr>
            </w:pPr>
          </w:p>
          <w:p w14:paraId="2B041548" w14:textId="77777777" w:rsidR="000F150E" w:rsidRPr="00327983" w:rsidRDefault="000F150E" w:rsidP="008018C3">
            <w:pPr>
              <w:rPr>
                <w:lang w:val="en-US"/>
              </w:rPr>
            </w:pPr>
          </w:p>
          <w:p w14:paraId="56B13230" w14:textId="77777777" w:rsidR="000F150E" w:rsidRPr="00327983" w:rsidRDefault="000F150E" w:rsidP="008018C3">
            <w:pPr>
              <w:rPr>
                <w:lang w:val="en-US"/>
              </w:rPr>
            </w:pPr>
          </w:p>
          <w:p w14:paraId="66DF3CC4" w14:textId="77777777" w:rsidR="000F150E" w:rsidRPr="00327983" w:rsidRDefault="000F150E" w:rsidP="008018C3">
            <w:pPr>
              <w:rPr>
                <w:lang w:val="en-US"/>
              </w:rPr>
            </w:pPr>
          </w:p>
        </w:tc>
      </w:tr>
      <w:bookmarkEnd w:id="2"/>
    </w:tbl>
    <w:p w14:paraId="1BE529B0" w14:textId="77777777" w:rsidR="000F150E" w:rsidRDefault="000F150E" w:rsidP="000F150E">
      <w:pPr>
        <w:rPr>
          <w:b/>
          <w:bCs/>
          <w:lang w:val="en-US"/>
        </w:rPr>
      </w:pPr>
    </w:p>
    <w:p w14:paraId="417D1244" w14:textId="77777777" w:rsidR="000F150E" w:rsidRPr="00F50383" w:rsidRDefault="000F150E" w:rsidP="000F150E">
      <w:pPr>
        <w:rPr>
          <w:b/>
          <w:bCs/>
        </w:rPr>
      </w:pPr>
      <w:r w:rsidRPr="00BA3B7E">
        <w:rPr>
          <w:b/>
          <w:bCs/>
        </w:rPr>
        <w:t>Project duration (</w:t>
      </w:r>
      <w:proofErr w:type="spellStart"/>
      <w:r w:rsidRPr="00BA3B7E">
        <w:rPr>
          <w:b/>
          <w:bCs/>
        </w:rPr>
        <w:t>months</w:t>
      </w:r>
      <w:proofErr w:type="spellEnd"/>
      <w:r w:rsidRPr="00BA3B7E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150E" w14:paraId="0055C149" w14:textId="77777777" w:rsidTr="008018C3">
        <w:tc>
          <w:tcPr>
            <w:tcW w:w="9628" w:type="dxa"/>
          </w:tcPr>
          <w:p w14:paraId="76327F8F" w14:textId="77777777" w:rsidR="000F150E" w:rsidRDefault="000F150E" w:rsidP="008018C3"/>
          <w:p w14:paraId="0A548E62" w14:textId="77777777" w:rsidR="000F150E" w:rsidRDefault="000F150E" w:rsidP="008018C3"/>
          <w:p w14:paraId="68E6FBC6" w14:textId="77777777" w:rsidR="000F150E" w:rsidRDefault="000F150E" w:rsidP="008018C3"/>
        </w:tc>
      </w:tr>
    </w:tbl>
    <w:p w14:paraId="14DEE803" w14:textId="77777777" w:rsidR="000F150E" w:rsidRDefault="000F150E" w:rsidP="00F50383">
      <w:pPr>
        <w:rPr>
          <w:lang w:val="en-US"/>
        </w:rPr>
      </w:pPr>
    </w:p>
    <w:p w14:paraId="16757BCE" w14:textId="77777777" w:rsidR="00B913BE" w:rsidRPr="00BA3B7E" w:rsidRDefault="00B913BE" w:rsidP="00B913BE">
      <w:pPr>
        <w:rPr>
          <w:b/>
          <w:bCs/>
          <w:highlight w:val="yellow"/>
          <w:lang w:val="en-US"/>
        </w:rPr>
      </w:pPr>
      <w:r w:rsidRPr="00BA3B7E">
        <w:rPr>
          <w:b/>
          <w:bCs/>
          <w:highlight w:val="yellow"/>
          <w:lang w:val="en-US"/>
        </w:rPr>
        <w:t xml:space="preserve">Workplan and </w:t>
      </w:r>
      <w:proofErr w:type="gramStart"/>
      <w:r w:rsidRPr="00BA3B7E">
        <w:rPr>
          <w:b/>
          <w:bCs/>
          <w:highlight w:val="yellow"/>
          <w:lang w:val="en-US"/>
        </w:rPr>
        <w:t>Time table</w:t>
      </w:r>
      <w:proofErr w:type="gramEnd"/>
      <w:r w:rsidRPr="00BA3B7E">
        <w:rPr>
          <w:b/>
          <w:bCs/>
          <w:highlight w:val="yellow"/>
          <w:lang w:val="en-US"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13BE" w:rsidRPr="000B429A" w14:paraId="407931FF" w14:textId="77777777" w:rsidTr="008018C3">
        <w:tc>
          <w:tcPr>
            <w:tcW w:w="9628" w:type="dxa"/>
          </w:tcPr>
          <w:p w14:paraId="341B4D14" w14:textId="77777777" w:rsidR="00B913BE" w:rsidRPr="00A07BF2" w:rsidRDefault="00B913BE" w:rsidP="008018C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highlight w:val="yellow"/>
                <w:lang w:val="en-US"/>
              </w:rPr>
              <w:t>Define</w:t>
            </w:r>
            <w:r w:rsidRPr="00BA3B7E">
              <w:rPr>
                <w:i/>
                <w:iCs/>
                <w:highlight w:val="yellow"/>
                <w:lang w:val="en-US"/>
              </w:rPr>
              <w:t xml:space="preserve"> approximately the distribution and the length of the specific project aims during the research (e.g.: GANTT)</w:t>
            </w:r>
          </w:p>
          <w:p w14:paraId="1668B76F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4A51D585" w14:textId="77777777" w:rsidR="00B913BE" w:rsidRPr="00A07BF2" w:rsidRDefault="00B913BE" w:rsidP="008018C3">
            <w:pPr>
              <w:rPr>
                <w:lang w:val="en-US"/>
              </w:rPr>
            </w:pPr>
          </w:p>
        </w:tc>
      </w:tr>
    </w:tbl>
    <w:p w14:paraId="047FE5F2" w14:textId="77777777" w:rsidR="00B913BE" w:rsidRPr="00A07BF2" w:rsidRDefault="00B913BE" w:rsidP="00B913BE">
      <w:pPr>
        <w:rPr>
          <w:lang w:val="en-US"/>
        </w:rPr>
      </w:pPr>
    </w:p>
    <w:p w14:paraId="43AB3228" w14:textId="77777777" w:rsidR="00B913BE" w:rsidRPr="00A07BF2" w:rsidRDefault="00B913BE" w:rsidP="00B913BE">
      <w:pPr>
        <w:rPr>
          <w:b/>
          <w:bCs/>
          <w:lang w:val="en-US"/>
        </w:rPr>
      </w:pPr>
      <w:bookmarkStart w:id="3" w:name="_Hlk37264829"/>
      <w:r w:rsidRPr="00A07BF2">
        <w:rPr>
          <w:b/>
          <w:bCs/>
          <w:lang w:val="en-US"/>
        </w:rPr>
        <w:t>Expertise of the research team (list of 5 publications)</w:t>
      </w:r>
    </w:p>
    <w:bookmarkEnd w:id="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13BE" w:rsidRPr="000B429A" w14:paraId="63872868" w14:textId="77777777" w:rsidTr="008018C3">
        <w:tc>
          <w:tcPr>
            <w:tcW w:w="9628" w:type="dxa"/>
          </w:tcPr>
          <w:p w14:paraId="19B00A77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118E3A38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185C38A8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24F6555B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1935531C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2DC224DA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0C0C8435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5738A3E5" w14:textId="77777777" w:rsidR="00B913BE" w:rsidRPr="00A07BF2" w:rsidRDefault="00B913BE" w:rsidP="008018C3">
            <w:pPr>
              <w:rPr>
                <w:lang w:val="en-US"/>
              </w:rPr>
            </w:pPr>
          </w:p>
          <w:p w14:paraId="32F45C56" w14:textId="77777777" w:rsidR="00B913BE" w:rsidRPr="00A07BF2" w:rsidRDefault="00B913BE" w:rsidP="008018C3">
            <w:pPr>
              <w:rPr>
                <w:lang w:val="en-US"/>
              </w:rPr>
            </w:pPr>
          </w:p>
        </w:tc>
      </w:tr>
    </w:tbl>
    <w:p w14:paraId="5C8718B9" w14:textId="77777777" w:rsidR="001E6FDF" w:rsidRPr="00FE14CB" w:rsidRDefault="001E6FDF" w:rsidP="001E6FDF">
      <w:pPr>
        <w:rPr>
          <w:b/>
          <w:bCs/>
          <w:lang w:val="en-US"/>
        </w:rPr>
      </w:pPr>
    </w:p>
    <w:p w14:paraId="156D2313" w14:textId="77777777" w:rsidR="00DB7382" w:rsidRDefault="00DB7382" w:rsidP="00FF4975"/>
    <w:p w14:paraId="7BD43E70" w14:textId="4B6B9482" w:rsidR="008C00D9" w:rsidRPr="003C7039" w:rsidRDefault="00E67F4F" w:rsidP="008C00D9">
      <w:pPr>
        <w:rPr>
          <w:b/>
          <w:bCs/>
          <w:lang w:val="en-US"/>
        </w:rPr>
      </w:pPr>
      <w:r w:rsidRPr="003C7039">
        <w:rPr>
          <w:b/>
          <w:bCs/>
          <w:lang w:val="en-US"/>
        </w:rPr>
        <w:lastRenderedPageBreak/>
        <w:t xml:space="preserve">Requested </w:t>
      </w:r>
      <w:r w:rsidR="008C00D9" w:rsidRPr="003C7039">
        <w:rPr>
          <w:b/>
          <w:bCs/>
          <w:lang w:val="en-US"/>
        </w:rPr>
        <w:t>Dat</w:t>
      </w:r>
      <w:r w:rsidRPr="003C7039">
        <w:rPr>
          <w:b/>
          <w:bCs/>
          <w:lang w:val="en-US"/>
        </w:rPr>
        <w:t xml:space="preserve">a and </w:t>
      </w:r>
      <w:r w:rsidR="00814F40" w:rsidRPr="003C7039">
        <w:rPr>
          <w:b/>
          <w:bCs/>
          <w:lang w:val="en-US"/>
        </w:rPr>
        <w:t>need for the field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00D9" w:rsidRPr="000B429A" w14:paraId="3D2697AF" w14:textId="77777777" w:rsidTr="003759E6">
        <w:tc>
          <w:tcPr>
            <w:tcW w:w="9628" w:type="dxa"/>
          </w:tcPr>
          <w:p w14:paraId="4549CEFC" w14:textId="19777017" w:rsidR="00AF6EC2" w:rsidRPr="003C7039" w:rsidRDefault="00F754B5" w:rsidP="00FF05A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Select which of the following dat</w:t>
            </w:r>
            <w:r w:rsidR="003C4776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</w:t>
            </w: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set included in</w:t>
            </w:r>
            <w:r w:rsidR="00AF6EC2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DGR </w:t>
            </w:r>
            <w:r w:rsidR="00DA500B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491 of 2018</w:t>
            </w:r>
            <w:r w:rsidR="00AF6EC2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are requ</w:t>
            </w:r>
            <w:r w:rsidR="00D34ED5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ested </w:t>
            </w: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for the </w:t>
            </w:r>
            <w:r w:rsidR="003C4776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current study</w:t>
            </w:r>
            <w:r w:rsidR="00AF6EC2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:</w:t>
            </w:r>
          </w:p>
          <w:permStart w:id="1389518882" w:edGrp="everyone"/>
          <w:p w14:paraId="26CB9333" w14:textId="145DF48C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7650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contagious and infectious diseases </w:t>
            </w:r>
          </w:p>
          <w:permStart w:id="1389298386" w:edGrp="everyone"/>
          <w:permEnd w:id="1389518882"/>
          <w:p w14:paraId="6ADAE00B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98237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vaccinations </w:t>
            </w:r>
          </w:p>
          <w:permStart w:id="431229332" w:edGrp="everyone"/>
          <w:permEnd w:id="1389298386"/>
          <w:p w14:paraId="69D20200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61579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early diagnosis programs </w:t>
            </w:r>
          </w:p>
          <w:permStart w:id="537872519" w:edGrp="everyone"/>
          <w:permEnd w:id="431229332"/>
          <w:p w14:paraId="38A3AB84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71599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basic medical care </w:t>
            </w:r>
          </w:p>
          <w:permStart w:id="816452109" w:edGrp="everyone"/>
          <w:permEnd w:id="537872519"/>
          <w:p w14:paraId="79F7C7E8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30027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specialized outpatient and rehabilitative healthcare </w:t>
            </w:r>
          </w:p>
          <w:permStart w:id="1251619711" w:edGrp="everyone"/>
          <w:permEnd w:id="816452109"/>
          <w:p w14:paraId="31BD1122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88081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home care </w:t>
            </w:r>
          </w:p>
          <w:permStart w:id="2136296646" w:edGrp="everyone"/>
          <w:permEnd w:id="1251619711"/>
          <w:p w14:paraId="3D4716F3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5895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cure abroad </w:t>
            </w:r>
          </w:p>
          <w:permStart w:id="735460199" w:edGrp="everyone"/>
          <w:permEnd w:id="2136296646"/>
          <w:p w14:paraId="6B483AB2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67048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mental health </w:t>
            </w:r>
          </w:p>
          <w:permStart w:id="1148938818" w:edGrp="everyone"/>
          <w:permEnd w:id="735460199"/>
          <w:p w14:paraId="4D00B760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81213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addictions </w:t>
            </w:r>
          </w:p>
          <w:permStart w:id="1870026563" w:edGrp="everyone"/>
          <w:permEnd w:id="1148938818"/>
          <w:p w14:paraId="2F87A954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22433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hospital care </w:t>
            </w:r>
          </w:p>
          <w:permStart w:id="1706574571" w:edGrp="everyone"/>
          <w:permEnd w:id="1870026563"/>
          <w:p w14:paraId="0277D1FD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961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health emergency and 118 </w:t>
            </w:r>
          </w:p>
          <w:permStart w:id="1326456051" w:edGrp="everyone"/>
          <w:permEnd w:id="1706574571"/>
          <w:p w14:paraId="49BF7B8D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14067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residential, semi-residential care, hospice</w:t>
            </w:r>
          </w:p>
          <w:permStart w:id="963535709" w:edGrp="everyone"/>
          <w:permEnd w:id="1326456051"/>
          <w:p w14:paraId="51F3A33F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12386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birth care certificates and pregnancy tests</w:t>
            </w:r>
          </w:p>
          <w:permStart w:id="1840279014" w:edGrp="everyone"/>
          <w:permEnd w:id="963535709"/>
          <w:p w14:paraId="0ACA7C42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105839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pharmaceutical care and pharma surveillance</w:t>
            </w:r>
          </w:p>
          <w:permStart w:id="1218200612" w:edGrp="everyone"/>
          <w:permEnd w:id="1840279014"/>
          <w:p w14:paraId="150DB7B0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57325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physical and sport care </w:t>
            </w:r>
          </w:p>
          <w:permStart w:id="1044593315" w:edGrp="everyone"/>
          <w:permEnd w:id="1218200612"/>
          <w:p w14:paraId="4A4C87E5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7448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integrative care</w:t>
            </w:r>
          </w:p>
          <w:permStart w:id="596067703" w:edGrp="everyone"/>
          <w:permEnd w:id="1044593315"/>
          <w:p w14:paraId="7506356E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161142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thermal care</w:t>
            </w:r>
          </w:p>
          <w:permStart w:id="1801599562" w:edGrp="everyone"/>
          <w:permEnd w:id="596067703"/>
          <w:p w14:paraId="0A3CA39E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4021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injury and healthcare risks related to the life and work environment</w:t>
            </w:r>
          </w:p>
          <w:permStart w:id="1567116795" w:edGrp="everyone"/>
          <w:permEnd w:id="1801599562"/>
          <w:p w14:paraId="535D922E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147745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road accident </w:t>
            </w:r>
          </w:p>
          <w:permStart w:id="1819947817" w:edGrp="everyone"/>
          <w:permEnd w:id="1567116795"/>
          <w:p w14:paraId="47BDC7E0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89107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civil disability, and handicap </w:t>
            </w:r>
          </w:p>
          <w:permStart w:id="1894732504" w:edGrp="everyone"/>
          <w:permEnd w:id="1819947817"/>
          <w:p w14:paraId="56A9BC0F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117399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acknowledgment of right to copayment exemption </w:t>
            </w:r>
          </w:p>
          <w:permStart w:id="1873560165" w:edGrp="everyone"/>
          <w:permEnd w:id="1894732504"/>
          <w:p w14:paraId="48A06391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13392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surveys on customer satisfaction </w:t>
            </w:r>
          </w:p>
          <w:permStart w:id="294352143" w:edGrp="everyone"/>
          <w:permEnd w:id="1873560165"/>
          <w:p w14:paraId="4C187C87" w14:textId="77777777" w:rsidR="00470E03" w:rsidRPr="003C7039" w:rsidRDefault="00470E03" w:rsidP="00470E03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</w:pPr>
            <w:sdt>
              <w:sdtPr>
                <w:rPr>
                  <w:rStyle w:val="A6"/>
                  <w:rFonts w:cstheme="minorHAnsi"/>
                  <w:i/>
                  <w:sz w:val="24"/>
                  <w:szCs w:val="24"/>
                  <w:lang w:val="en-US"/>
                </w:rPr>
                <w:id w:val="-20670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Style w:val="A6"/>
                    <w:rFonts w:ascii="Segoe UI Symbol" w:eastAsia="MS Gothic" w:hAnsi="Segoe UI Symbol" w:cs="Segoe UI Symbol"/>
                    <w:i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cstheme="minorHAnsi"/>
                <w:i/>
                <w:sz w:val="24"/>
                <w:szCs w:val="24"/>
                <w:lang w:val="en-US"/>
              </w:rPr>
              <w:t xml:space="preserve"> death rate data </w:t>
            </w:r>
          </w:p>
          <w:permStart w:id="1503668398" w:edGrp="everyone"/>
          <w:permEnd w:id="294352143"/>
          <w:p w14:paraId="626E327D" w14:textId="7BC391B5" w:rsidR="00470E03" w:rsidRPr="003C7039" w:rsidRDefault="00470E03" w:rsidP="00470E03">
            <w:pPr>
              <w:pStyle w:val="Default"/>
              <w:rPr>
                <w:rFonts w:asciiTheme="minorHAnsi" w:hAnsiTheme="minorHAnsi" w:cstheme="minorHAnsi"/>
                <w:i/>
                <w:lang w:val="en-US"/>
              </w:rPr>
            </w:pPr>
            <w:sdt>
              <w:sdtPr>
                <w:rPr>
                  <w:rStyle w:val="A6"/>
                  <w:rFonts w:asciiTheme="minorHAnsi" w:hAnsiTheme="minorHAnsi" w:cstheme="minorHAnsi"/>
                  <w:i/>
                  <w:sz w:val="24"/>
                  <w:lang w:val="en-US"/>
                </w:rPr>
                <w:id w:val="-207927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77E">
                  <w:rPr>
                    <w:rStyle w:val="A6"/>
                    <w:rFonts w:ascii="MS Gothic" w:eastAsia="MS Gothic" w:hAnsi="MS Gothic" w:cstheme="minorHAnsi" w:hint="eastAsia"/>
                    <w:i/>
                    <w:sz w:val="24"/>
                    <w:lang w:val="en-US"/>
                  </w:rPr>
                  <w:t>☐</w:t>
                </w:r>
              </w:sdtContent>
            </w:sdt>
            <w:r w:rsidRPr="003C7039">
              <w:rPr>
                <w:rStyle w:val="A6"/>
                <w:rFonts w:asciiTheme="minorHAnsi" w:hAnsiTheme="minorHAnsi" w:cstheme="minorHAnsi"/>
                <w:i/>
                <w:sz w:val="24"/>
                <w:lang w:val="en-US"/>
              </w:rPr>
              <w:t xml:space="preserve"> prothesis care.</w:t>
            </w:r>
            <w:r w:rsidRPr="003C7039">
              <w:rPr>
                <w:rFonts w:asciiTheme="minorHAnsi" w:hAnsiTheme="minorHAnsi" w:cstheme="minorHAnsi"/>
                <w:i/>
                <w:lang w:val="en-US"/>
              </w:rPr>
              <w:t>]</w:t>
            </w:r>
            <w:permEnd w:id="1503668398"/>
          </w:p>
          <w:p w14:paraId="0DD60CC4" w14:textId="67B4739F" w:rsidR="00AF6EC2" w:rsidRPr="003C7039" w:rsidRDefault="00AF6EC2" w:rsidP="00FF05A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  <w:p w14:paraId="10C4925A" w14:textId="5A73F9D8" w:rsidR="00AF6EC2" w:rsidRPr="003C7039" w:rsidRDefault="00C7352E" w:rsidP="00FF05A3">
            <w:pPr>
              <w:pStyle w:val="Default"/>
              <w:rPr>
                <w:rFonts w:asciiTheme="minorHAnsi" w:hAnsiTheme="minorHAnsi" w:cstheme="minorHAnsi"/>
                <w:lang w:val="en-US"/>
              </w:rPr>
            </w:pPr>
            <w:r w:rsidRPr="003C7039">
              <w:rPr>
                <w:rFonts w:asciiTheme="minorHAnsi" w:hAnsiTheme="minorHAnsi" w:cstheme="minorHAnsi"/>
                <w:lang w:val="en-US"/>
              </w:rPr>
              <w:t xml:space="preserve">If the scope of the study concerns </w:t>
            </w:r>
            <w:r w:rsidRPr="003C7039">
              <w:rPr>
                <w:rFonts w:asciiTheme="minorHAnsi" w:hAnsiTheme="minorHAnsi" w:cstheme="minorHAnsi"/>
                <w:lang w:val="en-US"/>
              </w:rPr>
              <w:t>COVID</w:t>
            </w:r>
            <w:r w:rsidRPr="003C7039">
              <w:rPr>
                <w:rFonts w:asciiTheme="minorHAnsi" w:hAnsiTheme="minorHAnsi" w:cstheme="minorHAnsi"/>
                <w:lang w:val="en-US"/>
              </w:rPr>
              <w:t xml:space="preserve">-19, please </w:t>
            </w:r>
            <w:r w:rsidR="00720FD9" w:rsidRPr="003C7039">
              <w:rPr>
                <w:rFonts w:asciiTheme="minorHAnsi" w:hAnsiTheme="minorHAnsi" w:cstheme="minorHAnsi"/>
                <w:lang w:val="en-US"/>
              </w:rPr>
              <w:t xml:space="preserve">select </w:t>
            </w:r>
            <w:r w:rsidRPr="003C7039">
              <w:rPr>
                <w:rFonts w:asciiTheme="minorHAnsi" w:hAnsiTheme="minorHAnsi" w:cstheme="minorHAnsi"/>
                <w:lang w:val="en-US"/>
              </w:rPr>
              <w:t>the reference database as established by DGR XI / 3019 of 30 March 2020:</w:t>
            </w:r>
          </w:p>
          <w:p w14:paraId="6BBF8CFB" w14:textId="568DC930" w:rsidR="00C7352E" w:rsidRPr="003C7039" w:rsidRDefault="00717C0A" w:rsidP="00FF05A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sdt>
              <w:sdtPr>
                <w:rPr>
                  <w:rFonts w:cstheme="minorHAnsi"/>
                  <w:i/>
                  <w:iCs/>
                </w:rPr>
                <w:id w:val="88137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039">
                  <w:rPr>
                    <w:rFonts w:ascii="MS Gothic" w:eastAsia="MS Gothic" w:hAnsi="MS Gothic" w:cstheme="minorHAnsi" w:hint="eastAsia"/>
                    <w:i/>
                    <w:iCs/>
                    <w:lang w:val="en-US"/>
                  </w:rPr>
                  <w:t>☐</w:t>
                </w:r>
              </w:sdtContent>
            </w:sdt>
            <w:r w:rsidRPr="003C7039">
              <w:rPr>
                <w:rFonts w:cstheme="minorHAnsi"/>
                <w:i/>
                <w:iCs/>
              </w:rPr>
              <w:t xml:space="preserve"> </w:t>
            </w: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DB-COVID-19</w:t>
            </w:r>
          </w:p>
          <w:p w14:paraId="33990A1F" w14:textId="77777777" w:rsidR="00720FD9" w:rsidRPr="003C7039" w:rsidRDefault="00720FD9" w:rsidP="00FF05A3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</w:p>
          <w:p w14:paraId="478E58A8" w14:textId="4F797A56" w:rsidR="00FF05A3" w:rsidRPr="003C7514" w:rsidRDefault="009C50DA" w:rsidP="005C5436">
            <w:pPr>
              <w:pStyle w:val="Default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</w:pP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Describe </w:t>
            </w:r>
            <w:r w:rsidR="00017D85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sample </w:t>
            </w:r>
            <w:r w:rsidR="009B15CD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of the population of the study that will be identified in the datase</w:t>
            </w:r>
            <w:r w:rsidR="003506B7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t</w:t>
            </w:r>
            <w:r w:rsidR="00AF6EC2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,</w:t>
            </w:r>
            <w:r w:rsidR="00FF05A3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9B15CD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</w:t>
            </w:r>
            <w:r w:rsidR="003C7514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temporal </w:t>
            </w:r>
            <w:r w:rsidR="009B15CD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depth </w:t>
            </w:r>
            <w:r w:rsidR="003C7514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of the data requested</w:t>
            </w:r>
            <w:r w:rsidR="00AF6EC2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, </w:t>
            </w:r>
            <w:r w:rsidR="003C7514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the sample </w:t>
            </w:r>
            <w:r w:rsidR="00017D85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size</w:t>
            </w:r>
            <w:r w:rsidR="00FF05A3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, </w:t>
            </w:r>
            <w:r w:rsidR="003506B7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inclusion and exclusion criteria</w:t>
            </w:r>
            <w:r w:rsidR="004B2AF9" w:rsidRPr="003C703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.</w:t>
            </w:r>
          </w:p>
          <w:p w14:paraId="2D8E0A1C" w14:textId="77777777" w:rsidR="008C00D9" w:rsidRPr="003C7514" w:rsidRDefault="008C00D9" w:rsidP="003759E6">
            <w:pPr>
              <w:rPr>
                <w:lang w:val="en-US"/>
              </w:rPr>
            </w:pPr>
          </w:p>
        </w:tc>
      </w:tr>
    </w:tbl>
    <w:p w14:paraId="25DD33F8" w14:textId="77777777" w:rsidR="008C00D9" w:rsidRDefault="008C00D9" w:rsidP="00335C0B">
      <w:pPr>
        <w:rPr>
          <w:b/>
          <w:bCs/>
          <w:lang w:val="en-US"/>
        </w:rPr>
      </w:pPr>
    </w:p>
    <w:p w14:paraId="7262ED5E" w14:textId="73F7D1B9" w:rsidR="004C599B" w:rsidRPr="00F23938" w:rsidRDefault="004C599B" w:rsidP="004C599B">
      <w:pPr>
        <w:rPr>
          <w:i/>
          <w:iCs/>
          <w:u w:val="single"/>
          <w:lang w:val="en-US"/>
        </w:rPr>
      </w:pPr>
      <w:r>
        <w:rPr>
          <w:b/>
          <w:bCs/>
          <w:lang w:val="en-US"/>
        </w:rPr>
        <w:t>Thematic a</w:t>
      </w:r>
      <w:r w:rsidRPr="00D222D0">
        <w:rPr>
          <w:b/>
          <w:bCs/>
          <w:lang w:val="en-US"/>
        </w:rPr>
        <w:t>rea -</w:t>
      </w:r>
      <w:r>
        <w:rPr>
          <w:b/>
          <w:bCs/>
          <w:lang w:val="en-US"/>
        </w:rPr>
        <w:t xml:space="preserve"> </w:t>
      </w:r>
      <w:r w:rsidRPr="00D222D0">
        <w:rPr>
          <w:b/>
          <w:bCs/>
          <w:lang w:val="en-US"/>
        </w:rPr>
        <w:t xml:space="preserve">Field of research considered a priority by the General Director to </w:t>
      </w:r>
      <w:r>
        <w:rPr>
          <w:b/>
          <w:bCs/>
          <w:lang w:val="en-US"/>
        </w:rPr>
        <w:t>manage the COVID-19 epidemy</w:t>
      </w:r>
      <w:r w:rsidR="00F23938">
        <w:rPr>
          <w:b/>
          <w:bCs/>
          <w:lang w:val="en-US"/>
        </w:rPr>
        <w:t xml:space="preserve"> </w:t>
      </w:r>
      <w:r w:rsidR="00F23938" w:rsidRPr="00F23938">
        <w:rPr>
          <w:i/>
          <w:iCs/>
          <w:u w:val="single"/>
          <w:lang w:val="en-US"/>
        </w:rPr>
        <w:t>(to be completed only where the scope of the project relates to the COVID-19 epidemic)</w:t>
      </w:r>
    </w:p>
    <w:p w14:paraId="58391CC4" w14:textId="29DA5A3C" w:rsidR="004C599B" w:rsidRPr="007A6FC5" w:rsidRDefault="003E777E" w:rsidP="003E777E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30307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Natural history of the infection</w:t>
      </w:r>
    </w:p>
    <w:p w14:paraId="22118184" w14:textId="70BF26C6" w:rsidR="004C599B" w:rsidRPr="007A6FC5" w:rsidRDefault="003E777E" w:rsidP="003E777E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018075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History of the infection in comparison with the characteristics of the host</w:t>
      </w:r>
    </w:p>
    <w:p w14:paraId="14A27787" w14:textId="543E6F97" w:rsidR="004C599B" w:rsidRPr="007A6FC5" w:rsidRDefault="003E777E" w:rsidP="003E777E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23548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Impact analysis of adopted practices during the COVID-19 emergency</w:t>
      </w:r>
    </w:p>
    <w:p w14:paraId="37D02FF7" w14:textId="7D8126BB" w:rsidR="004C599B" w:rsidRPr="007A6FC5" w:rsidRDefault="003E777E" w:rsidP="003E777E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37483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Organization of activities inside and outside hospitals</w:t>
      </w:r>
    </w:p>
    <w:p w14:paraId="48CCD9DE" w14:textId="6818967C" w:rsidR="004C599B" w:rsidRPr="007A6FC5" w:rsidRDefault="003E777E" w:rsidP="003E777E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83442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COVID-19 side effects on other kind of patients and the social healthcare system</w:t>
      </w:r>
    </w:p>
    <w:p w14:paraId="75CEE9E5" w14:textId="4B5323F4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4976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Future preparedness strategy about purchase (innovation plans based on evidence that has emerged during the COVID-19 emergency)</w:t>
      </w:r>
    </w:p>
    <w:p w14:paraId="1DEFE4A3" w14:textId="7BC97346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81355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COVID-19 epidemy’s impact and future scenarios on healthcare and social-healthcare system</w:t>
      </w:r>
    </w:p>
    <w:p w14:paraId="1723112B" w14:textId="58B04A4F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58958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Allocation strategies on investment made during COVID-19 emergency (</w:t>
      </w:r>
      <w:proofErr w:type="gramStart"/>
      <w:r w:rsidR="004C599B" w:rsidRPr="007A6FC5">
        <w:rPr>
          <w:iCs/>
          <w:lang w:val="en-US"/>
        </w:rPr>
        <w:t>e.g.</w:t>
      </w:r>
      <w:proofErr w:type="gramEnd"/>
      <w:r w:rsidR="004C599B" w:rsidRPr="007A6FC5">
        <w:rPr>
          <w:iCs/>
          <w:lang w:val="en-US"/>
        </w:rPr>
        <w:t xml:space="preserve"> intensive care) in post epidemic phase </w:t>
      </w:r>
    </w:p>
    <w:p w14:paraId="37564AD4" w14:textId="0FD38A7D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16808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Recovery plan for suspended healthcare activities</w:t>
      </w:r>
    </w:p>
    <w:p w14:paraId="0481874D" w14:textId="287A1BA6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3789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Development of diagnostic support in quick and sustainable turnarounds during the epidemic phase and post hyperendemic period</w:t>
      </w:r>
    </w:p>
    <w:p w14:paraId="7830581B" w14:textId="100D4AA6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39898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COVID-19 patients medical management</w:t>
      </w:r>
    </w:p>
    <w:p w14:paraId="71B0FA6B" w14:textId="52DA9083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3272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 xml:space="preserve">Extension strategies of homecare models for non-chronic diseases </w:t>
      </w:r>
    </w:p>
    <w:p w14:paraId="2D83C964" w14:textId="643E42E0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56795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 xml:space="preserve">Care of </w:t>
      </w:r>
      <w:proofErr w:type="spellStart"/>
      <w:r w:rsidR="004C599B" w:rsidRPr="007A6FC5">
        <w:rPr>
          <w:iCs/>
          <w:lang w:val="en-US"/>
        </w:rPr>
        <w:t>non COVID-19</w:t>
      </w:r>
      <w:proofErr w:type="spellEnd"/>
      <w:r w:rsidR="004C599B" w:rsidRPr="007A6FC5">
        <w:rPr>
          <w:iCs/>
          <w:lang w:val="en-US"/>
        </w:rPr>
        <w:t xml:space="preserve"> patients and in general of fragile subjects (</w:t>
      </w:r>
      <w:proofErr w:type="gramStart"/>
      <w:r w:rsidR="004C599B" w:rsidRPr="007A6FC5">
        <w:rPr>
          <w:iCs/>
          <w:lang w:val="en-US"/>
        </w:rPr>
        <w:t>e.g.</w:t>
      </w:r>
      <w:proofErr w:type="gramEnd"/>
      <w:r w:rsidR="004C599B" w:rsidRPr="007A6FC5">
        <w:rPr>
          <w:iCs/>
          <w:lang w:val="en-US"/>
        </w:rPr>
        <w:t xml:space="preserve"> in old </w:t>
      </w:r>
      <w:proofErr w:type="spellStart"/>
      <w:r w:rsidR="004C599B" w:rsidRPr="007A6FC5">
        <w:rPr>
          <w:iCs/>
          <w:lang w:val="en-US"/>
        </w:rPr>
        <w:t>peoples</w:t>
      </w:r>
      <w:proofErr w:type="spellEnd"/>
      <w:r w:rsidR="004C599B" w:rsidRPr="007A6FC5">
        <w:rPr>
          <w:iCs/>
          <w:lang w:val="en-US"/>
        </w:rPr>
        <w:t xml:space="preserve"> homes) during COVID-19 emergency</w:t>
      </w:r>
    </w:p>
    <w:p w14:paraId="33D1D82C" w14:textId="1869E872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95949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Risk reduction of healthcare staff</w:t>
      </w:r>
    </w:p>
    <w:p w14:paraId="145ED778" w14:textId="3260623E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71372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 xml:space="preserve">Surveillance, </w:t>
      </w:r>
      <w:proofErr w:type="gramStart"/>
      <w:r w:rsidR="004C599B" w:rsidRPr="007A6FC5">
        <w:rPr>
          <w:iCs/>
          <w:lang w:val="en-US"/>
        </w:rPr>
        <w:t>prevention</w:t>
      </w:r>
      <w:proofErr w:type="gramEnd"/>
      <w:r w:rsidR="004C599B" w:rsidRPr="007A6FC5">
        <w:rPr>
          <w:iCs/>
          <w:lang w:val="en-US"/>
        </w:rPr>
        <w:t xml:space="preserve"> and control activities in the post hyperendemic phase</w:t>
      </w:r>
    </w:p>
    <w:p w14:paraId="157CD503" w14:textId="2FAD007F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133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 xml:space="preserve">Innovative solutions for IT system for surveillance systems </w:t>
      </w:r>
    </w:p>
    <w:p w14:paraId="71049354" w14:textId="359AA183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85958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 xml:space="preserve">Different quarantine strategies and measurement of their effectiveness, </w:t>
      </w:r>
      <w:proofErr w:type="gramStart"/>
      <w:r w:rsidR="004C599B" w:rsidRPr="007A6FC5">
        <w:rPr>
          <w:iCs/>
          <w:lang w:val="en-US"/>
        </w:rPr>
        <w:t>sustainability</w:t>
      </w:r>
      <w:proofErr w:type="gramEnd"/>
      <w:r w:rsidR="004C599B" w:rsidRPr="007A6FC5">
        <w:rPr>
          <w:iCs/>
          <w:lang w:val="en-US"/>
        </w:rPr>
        <w:t xml:space="preserve"> and acceptability by people</w:t>
      </w:r>
    </w:p>
    <w:p w14:paraId="5794E30B" w14:textId="06C2772B" w:rsidR="004C599B" w:rsidRPr="007A6FC5" w:rsidRDefault="00ED4F92" w:rsidP="00ED4F92">
      <w:pPr>
        <w:rPr>
          <w:iCs/>
          <w:lang w:val="en-US"/>
        </w:rPr>
      </w:pPr>
      <w:sdt>
        <w:sdtPr>
          <w:rPr>
            <w:rStyle w:val="A6"/>
            <w:rFonts w:cstheme="minorHAnsi"/>
            <w:iCs/>
            <w:sz w:val="24"/>
            <w:szCs w:val="24"/>
            <w:lang w:val="en-US"/>
          </w:rPr>
          <w:id w:val="-803772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A6FC5">
            <w:rPr>
              <w:rStyle w:val="A6"/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 w:rsidRPr="007A6FC5">
        <w:rPr>
          <w:iCs/>
          <w:lang w:val="en-US"/>
        </w:rPr>
        <w:t xml:space="preserve"> </w:t>
      </w:r>
      <w:r w:rsidR="004C599B" w:rsidRPr="007A6FC5">
        <w:rPr>
          <w:iCs/>
          <w:lang w:val="en-US"/>
        </w:rPr>
        <w:t>Other (specify):</w:t>
      </w:r>
    </w:p>
    <w:p w14:paraId="1A53FAD8" w14:textId="77777777" w:rsidR="008C61F5" w:rsidRDefault="008C61F5" w:rsidP="00F50383">
      <w:pPr>
        <w:rPr>
          <w:b/>
          <w:bCs/>
          <w:lang w:val="en-US"/>
        </w:rPr>
      </w:pPr>
    </w:p>
    <w:p w14:paraId="04B82FC8" w14:textId="77777777" w:rsidR="00BA3B7E" w:rsidRDefault="00BA3B7E" w:rsidP="00BA3B7E"/>
    <w:p w14:paraId="6B402AAB" w14:textId="77777777" w:rsidR="00CD2C2B" w:rsidRPr="00A07BF2" w:rsidRDefault="00CD2C2B" w:rsidP="00DB7382">
      <w:pPr>
        <w:rPr>
          <w:lang w:val="en-US"/>
        </w:rPr>
      </w:pPr>
    </w:p>
    <w:p w14:paraId="192876AC" w14:textId="3DFD101B" w:rsidR="000F6F1E" w:rsidRPr="00E67F4F" w:rsidRDefault="00E67F4F" w:rsidP="00E67F4F">
      <w:pPr>
        <w:rPr>
          <w:lang w:val="en-US"/>
        </w:rPr>
      </w:pPr>
      <w:r w:rsidRPr="003973DB">
        <w:rPr>
          <w:lang w:val="en-US"/>
        </w:rPr>
        <w:t>Dat</w:t>
      </w:r>
      <w:r>
        <w:rPr>
          <w:lang w:val="en-US"/>
        </w:rPr>
        <w:t>e and place</w:t>
      </w:r>
      <w:r w:rsidRPr="003973DB">
        <w:rPr>
          <w:lang w:val="en-US"/>
        </w:rPr>
        <w:tab/>
      </w:r>
      <w:r w:rsidRPr="003973DB">
        <w:rPr>
          <w:lang w:val="en-US"/>
        </w:rPr>
        <w:tab/>
      </w:r>
      <w:r w:rsidRPr="003973DB">
        <w:rPr>
          <w:lang w:val="en-US"/>
        </w:rPr>
        <w:tab/>
      </w:r>
      <w:r w:rsidRPr="003973DB">
        <w:rPr>
          <w:lang w:val="en-US"/>
        </w:rPr>
        <w:tab/>
      </w:r>
      <w:r w:rsidRPr="003973DB">
        <w:rPr>
          <w:lang w:val="en-US"/>
        </w:rPr>
        <w:tab/>
      </w:r>
      <w:r w:rsidRPr="003973DB">
        <w:rPr>
          <w:lang w:val="en-US"/>
        </w:rPr>
        <w:tab/>
      </w:r>
      <w:r>
        <w:rPr>
          <w:lang w:val="en-US"/>
        </w:rPr>
        <w:t xml:space="preserve">                        </w:t>
      </w:r>
      <w:r w:rsidRPr="003973DB">
        <w:rPr>
          <w:lang w:val="en-US"/>
        </w:rPr>
        <w:tab/>
      </w:r>
      <w:r>
        <w:rPr>
          <w:lang w:val="en-US"/>
        </w:rPr>
        <w:t>Sign</w:t>
      </w:r>
      <w:r w:rsidR="00181858">
        <w:rPr>
          <w:lang w:val="en-US"/>
        </w:rPr>
        <w:t>ature</w:t>
      </w:r>
      <w:r>
        <w:rPr>
          <w:lang w:val="en-US"/>
        </w:rPr>
        <w:t xml:space="preserve"> of </w:t>
      </w:r>
      <w:r w:rsidR="00181858">
        <w:rPr>
          <w:lang w:val="en-US"/>
        </w:rPr>
        <w:t xml:space="preserve">Person </w:t>
      </w:r>
      <w:r>
        <w:rPr>
          <w:lang w:val="en-US"/>
        </w:rPr>
        <w:t xml:space="preserve">Responsible </w:t>
      </w:r>
    </w:p>
    <w:sectPr w:rsidR="000F6F1E" w:rsidRPr="00E67F4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D1F4" w14:textId="77777777" w:rsidR="00F46206" w:rsidRDefault="00F46206" w:rsidP="004C153C">
      <w:pPr>
        <w:spacing w:after="0" w:line="240" w:lineRule="auto"/>
      </w:pPr>
      <w:r>
        <w:separator/>
      </w:r>
    </w:p>
  </w:endnote>
  <w:endnote w:type="continuationSeparator" w:id="0">
    <w:p w14:paraId="65343157" w14:textId="77777777" w:rsidR="00F46206" w:rsidRDefault="00F46206" w:rsidP="004C153C">
      <w:pPr>
        <w:spacing w:after="0" w:line="240" w:lineRule="auto"/>
      </w:pPr>
      <w:r>
        <w:continuationSeparator/>
      </w:r>
    </w:p>
  </w:endnote>
  <w:endnote w:type="continuationNotice" w:id="1">
    <w:p w14:paraId="59CEC688" w14:textId="77777777" w:rsidR="00F46206" w:rsidRDefault="00F46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613C" w14:textId="77777777" w:rsidR="004C153C" w:rsidRDefault="004C153C">
    <w:pPr>
      <w:pStyle w:val="Footer"/>
      <w:rPr>
        <w:i/>
        <w:iCs/>
        <w:sz w:val="16"/>
        <w:szCs w:val="16"/>
      </w:rPr>
    </w:pPr>
  </w:p>
  <w:p w14:paraId="68FA5234" w14:textId="77777777" w:rsidR="004C153C" w:rsidRDefault="004C1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A69D" w14:textId="77777777" w:rsidR="00F46206" w:rsidRDefault="00F46206" w:rsidP="004C153C">
      <w:pPr>
        <w:spacing w:after="0" w:line="240" w:lineRule="auto"/>
      </w:pPr>
      <w:r>
        <w:separator/>
      </w:r>
    </w:p>
  </w:footnote>
  <w:footnote w:type="continuationSeparator" w:id="0">
    <w:p w14:paraId="4D3BC7A9" w14:textId="77777777" w:rsidR="00F46206" w:rsidRDefault="00F46206" w:rsidP="004C153C">
      <w:pPr>
        <w:spacing w:after="0" w:line="240" w:lineRule="auto"/>
      </w:pPr>
      <w:r>
        <w:continuationSeparator/>
      </w:r>
    </w:p>
  </w:footnote>
  <w:footnote w:type="continuationNotice" w:id="1">
    <w:p w14:paraId="62373F10" w14:textId="77777777" w:rsidR="00F46206" w:rsidRDefault="00F462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2C54" w14:textId="77777777" w:rsidR="006D1423" w:rsidRDefault="006D1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B37"/>
    <w:multiLevelType w:val="hybridMultilevel"/>
    <w:tmpl w:val="E4AE80A4"/>
    <w:lvl w:ilvl="0" w:tplc="F23A5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2984"/>
    <w:multiLevelType w:val="hybridMultilevel"/>
    <w:tmpl w:val="2BDAB046"/>
    <w:lvl w:ilvl="0" w:tplc="82EAB9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4409"/>
    <w:multiLevelType w:val="hybridMultilevel"/>
    <w:tmpl w:val="BD54D64C"/>
    <w:lvl w:ilvl="0" w:tplc="F7D2FB4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17FD5"/>
    <w:multiLevelType w:val="hybridMultilevel"/>
    <w:tmpl w:val="63A62CA4"/>
    <w:lvl w:ilvl="0" w:tplc="72D60CC6">
      <w:numFmt w:val="bullet"/>
      <w:lvlText w:val="-"/>
      <w:lvlJc w:val="left"/>
      <w:pPr>
        <w:ind w:left="720" w:hanging="360"/>
      </w:pPr>
      <w:rPr>
        <w:rFonts w:ascii="ITC Avant Garde Std Bk" w:eastAsia="Calibri" w:hAnsi="ITC Avant Garde Std Bk" w:cs="ITC Avant Garde Std Bk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1674"/>
    <w:multiLevelType w:val="hybridMultilevel"/>
    <w:tmpl w:val="4F68DC40"/>
    <w:lvl w:ilvl="0" w:tplc="B60EE002">
      <w:numFmt w:val="bullet"/>
      <w:lvlText w:val="-"/>
      <w:lvlJc w:val="left"/>
      <w:pPr>
        <w:ind w:left="720" w:hanging="360"/>
      </w:pPr>
      <w:rPr>
        <w:rFonts w:ascii="ITC Avant Garde Std Bk" w:eastAsia="Calibri" w:hAnsi="ITC Avant Garde Std Bk" w:cs="ITC Avant Garde Std B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945F7"/>
    <w:multiLevelType w:val="hybridMultilevel"/>
    <w:tmpl w:val="A15A875A"/>
    <w:lvl w:ilvl="0" w:tplc="F7D2FB4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39781">
    <w:abstractNumId w:val="5"/>
  </w:num>
  <w:num w:numId="2" w16cid:durableId="1352219734">
    <w:abstractNumId w:val="0"/>
  </w:num>
  <w:num w:numId="3" w16cid:durableId="1059331123">
    <w:abstractNumId w:val="3"/>
  </w:num>
  <w:num w:numId="4" w16cid:durableId="663166274">
    <w:abstractNumId w:val="4"/>
  </w:num>
  <w:num w:numId="5" w16cid:durableId="1060134332">
    <w:abstractNumId w:val="2"/>
  </w:num>
  <w:num w:numId="6" w16cid:durableId="790515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6E"/>
    <w:rsid w:val="00012B6C"/>
    <w:rsid w:val="00017D85"/>
    <w:rsid w:val="00025F1C"/>
    <w:rsid w:val="00045C8C"/>
    <w:rsid w:val="00052CDA"/>
    <w:rsid w:val="00060F49"/>
    <w:rsid w:val="000619C5"/>
    <w:rsid w:val="0007271F"/>
    <w:rsid w:val="000B429A"/>
    <w:rsid w:val="000D585E"/>
    <w:rsid w:val="000F150E"/>
    <w:rsid w:val="000F6F1E"/>
    <w:rsid w:val="001029CA"/>
    <w:rsid w:val="00110386"/>
    <w:rsid w:val="0011515B"/>
    <w:rsid w:val="00162A2A"/>
    <w:rsid w:val="00181858"/>
    <w:rsid w:val="001966DD"/>
    <w:rsid w:val="001A4627"/>
    <w:rsid w:val="001A4C56"/>
    <w:rsid w:val="001E6FDF"/>
    <w:rsid w:val="001F00A3"/>
    <w:rsid w:val="0022484A"/>
    <w:rsid w:val="00237555"/>
    <w:rsid w:val="00264449"/>
    <w:rsid w:val="00270237"/>
    <w:rsid w:val="0027633C"/>
    <w:rsid w:val="002963FA"/>
    <w:rsid w:val="002A6859"/>
    <w:rsid w:val="002F1766"/>
    <w:rsid w:val="002F5BFD"/>
    <w:rsid w:val="00315A6D"/>
    <w:rsid w:val="00327CBE"/>
    <w:rsid w:val="003310B4"/>
    <w:rsid w:val="00335C0B"/>
    <w:rsid w:val="003506B7"/>
    <w:rsid w:val="00357881"/>
    <w:rsid w:val="0037390D"/>
    <w:rsid w:val="00375F00"/>
    <w:rsid w:val="00380CFD"/>
    <w:rsid w:val="003B14F9"/>
    <w:rsid w:val="003B1E0B"/>
    <w:rsid w:val="003C4776"/>
    <w:rsid w:val="003C53C2"/>
    <w:rsid w:val="003C7039"/>
    <w:rsid w:val="003C7514"/>
    <w:rsid w:val="003E777E"/>
    <w:rsid w:val="00422103"/>
    <w:rsid w:val="00423DCA"/>
    <w:rsid w:val="00470E03"/>
    <w:rsid w:val="004A46D6"/>
    <w:rsid w:val="004B2AF9"/>
    <w:rsid w:val="004C153C"/>
    <w:rsid w:val="004C599B"/>
    <w:rsid w:val="004D7916"/>
    <w:rsid w:val="004D7E43"/>
    <w:rsid w:val="004E0857"/>
    <w:rsid w:val="004E2105"/>
    <w:rsid w:val="004F5FF7"/>
    <w:rsid w:val="0050271A"/>
    <w:rsid w:val="00513AC7"/>
    <w:rsid w:val="00550C91"/>
    <w:rsid w:val="00572C37"/>
    <w:rsid w:val="00583519"/>
    <w:rsid w:val="0059592B"/>
    <w:rsid w:val="005C5436"/>
    <w:rsid w:val="00630F2E"/>
    <w:rsid w:val="0067080A"/>
    <w:rsid w:val="00673E56"/>
    <w:rsid w:val="00676CFE"/>
    <w:rsid w:val="00685BE7"/>
    <w:rsid w:val="006866B4"/>
    <w:rsid w:val="006870D3"/>
    <w:rsid w:val="00690CE8"/>
    <w:rsid w:val="00691D8F"/>
    <w:rsid w:val="006B2FF2"/>
    <w:rsid w:val="006D1423"/>
    <w:rsid w:val="006F4AFB"/>
    <w:rsid w:val="00717C0A"/>
    <w:rsid w:val="00720FD9"/>
    <w:rsid w:val="007A6FC5"/>
    <w:rsid w:val="007B5BC1"/>
    <w:rsid w:val="007B7304"/>
    <w:rsid w:val="007D31C9"/>
    <w:rsid w:val="007E54A2"/>
    <w:rsid w:val="007F7175"/>
    <w:rsid w:val="00814F40"/>
    <w:rsid w:val="00821C29"/>
    <w:rsid w:val="00824C11"/>
    <w:rsid w:val="00840BB7"/>
    <w:rsid w:val="0087089F"/>
    <w:rsid w:val="008C00D9"/>
    <w:rsid w:val="008C61F5"/>
    <w:rsid w:val="008E297F"/>
    <w:rsid w:val="00907265"/>
    <w:rsid w:val="009452D1"/>
    <w:rsid w:val="0097251A"/>
    <w:rsid w:val="009976A2"/>
    <w:rsid w:val="009A132E"/>
    <w:rsid w:val="009B15CD"/>
    <w:rsid w:val="009C50DA"/>
    <w:rsid w:val="009F1DBF"/>
    <w:rsid w:val="009F780F"/>
    <w:rsid w:val="00A010F2"/>
    <w:rsid w:val="00A05EEB"/>
    <w:rsid w:val="00A07BF2"/>
    <w:rsid w:val="00A13161"/>
    <w:rsid w:val="00A16BDC"/>
    <w:rsid w:val="00A2332D"/>
    <w:rsid w:val="00A3234F"/>
    <w:rsid w:val="00A513B3"/>
    <w:rsid w:val="00A81F91"/>
    <w:rsid w:val="00AA7174"/>
    <w:rsid w:val="00AB0B11"/>
    <w:rsid w:val="00AE2DF7"/>
    <w:rsid w:val="00AF22E1"/>
    <w:rsid w:val="00AF5535"/>
    <w:rsid w:val="00AF6EC2"/>
    <w:rsid w:val="00B1572D"/>
    <w:rsid w:val="00B25349"/>
    <w:rsid w:val="00B26318"/>
    <w:rsid w:val="00B3779D"/>
    <w:rsid w:val="00B44BB4"/>
    <w:rsid w:val="00B47027"/>
    <w:rsid w:val="00B81EFE"/>
    <w:rsid w:val="00B913BE"/>
    <w:rsid w:val="00B94A1D"/>
    <w:rsid w:val="00BA3B7E"/>
    <w:rsid w:val="00BA4F69"/>
    <w:rsid w:val="00BB1AC0"/>
    <w:rsid w:val="00BE02B1"/>
    <w:rsid w:val="00BF66B6"/>
    <w:rsid w:val="00C43BB4"/>
    <w:rsid w:val="00C62F0B"/>
    <w:rsid w:val="00C7352E"/>
    <w:rsid w:val="00C8567D"/>
    <w:rsid w:val="00CD2C2B"/>
    <w:rsid w:val="00CF4879"/>
    <w:rsid w:val="00D13452"/>
    <w:rsid w:val="00D3062C"/>
    <w:rsid w:val="00D34ED5"/>
    <w:rsid w:val="00DA38BE"/>
    <w:rsid w:val="00DA500B"/>
    <w:rsid w:val="00DB4FDB"/>
    <w:rsid w:val="00DB7382"/>
    <w:rsid w:val="00DF27D9"/>
    <w:rsid w:val="00E67F4F"/>
    <w:rsid w:val="00ED4F92"/>
    <w:rsid w:val="00ED52F7"/>
    <w:rsid w:val="00EE4523"/>
    <w:rsid w:val="00EE62B4"/>
    <w:rsid w:val="00EF6B33"/>
    <w:rsid w:val="00F00A0A"/>
    <w:rsid w:val="00F217EA"/>
    <w:rsid w:val="00F23938"/>
    <w:rsid w:val="00F30AB9"/>
    <w:rsid w:val="00F4116E"/>
    <w:rsid w:val="00F41DDA"/>
    <w:rsid w:val="00F46206"/>
    <w:rsid w:val="00F50383"/>
    <w:rsid w:val="00F754B5"/>
    <w:rsid w:val="00F85C20"/>
    <w:rsid w:val="00F908BC"/>
    <w:rsid w:val="00FB2188"/>
    <w:rsid w:val="00FC5B94"/>
    <w:rsid w:val="00FD37B2"/>
    <w:rsid w:val="00FE4F0C"/>
    <w:rsid w:val="00FE5EB0"/>
    <w:rsid w:val="00FF05A3"/>
    <w:rsid w:val="00FF4975"/>
    <w:rsid w:val="00FF4AB8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7AD7"/>
  <w15:chartTrackingRefBased/>
  <w15:docId w15:val="{149C23D8-B6EC-4993-9A44-6B81A022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F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53C"/>
  </w:style>
  <w:style w:type="paragraph" w:styleId="Footer">
    <w:name w:val="footer"/>
    <w:basedOn w:val="Normal"/>
    <w:link w:val="FooterChar"/>
    <w:uiPriority w:val="99"/>
    <w:unhideWhenUsed/>
    <w:rsid w:val="004C15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53C"/>
  </w:style>
  <w:style w:type="character" w:styleId="CommentReference">
    <w:name w:val="annotation reference"/>
    <w:basedOn w:val="DefaultParagraphFont"/>
    <w:uiPriority w:val="99"/>
    <w:semiHidden/>
    <w:unhideWhenUsed/>
    <w:rsid w:val="008C0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0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D9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5C5436"/>
    <w:pPr>
      <w:autoSpaceDE w:val="0"/>
      <w:autoSpaceDN w:val="0"/>
      <w:adjustRightInd w:val="0"/>
      <w:spacing w:after="0" w:line="240" w:lineRule="auto"/>
    </w:pPr>
    <w:rPr>
      <w:rFonts w:ascii="ITC Avant Garde Std Bk" w:eastAsia="Calibri" w:hAnsi="ITC Avant Garde Std Bk" w:cs="ITC Avant Garde Std Bk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B429A"/>
    <w:pPr>
      <w:spacing w:after="0" w:line="240" w:lineRule="auto"/>
    </w:pPr>
  </w:style>
  <w:style w:type="character" w:customStyle="1" w:styleId="A6">
    <w:name w:val="A6"/>
    <w:uiPriority w:val="99"/>
    <w:rsid w:val="00470E03"/>
    <w:rPr>
      <w:color w:val="00000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8B9943EBA57C44891CCD0942428422" ma:contentTypeVersion="12" ma:contentTypeDescription="Creare un nuovo documento." ma:contentTypeScope="" ma:versionID="080ab97e331ba7bfa369641d9f1d3b3d">
  <xsd:schema xmlns:xsd="http://www.w3.org/2001/XMLSchema" xmlns:xs="http://www.w3.org/2001/XMLSchema" xmlns:p="http://schemas.microsoft.com/office/2006/metadata/properties" xmlns:ns3="86e2ff97-5cd0-4822-94da-ab33381a2036" xmlns:ns4="f4edf747-f046-4250-93ac-1c33ef12e977" targetNamespace="http://schemas.microsoft.com/office/2006/metadata/properties" ma:root="true" ma:fieldsID="f883fc34117173007e8f50d1ed94f21a" ns3:_="" ns4:_="">
    <xsd:import namespace="86e2ff97-5cd0-4822-94da-ab33381a2036"/>
    <xsd:import namespace="f4edf747-f046-4250-93ac-1c33ef12e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2ff97-5cd0-4822-94da-ab33381a2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747-f046-4250-93ac-1c33ef12e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49F8A-E344-4FDE-8613-6EC52498B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0C757-BC04-4A56-BBA3-1AA6EC46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2ff97-5cd0-4822-94da-ab33381a2036"/>
    <ds:schemaRef ds:uri="f4edf747-f046-4250-93ac-1c33ef12e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682A0-CC51-4A52-8CD8-DB6C948F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Leoni</dc:creator>
  <cp:keywords/>
  <dc:description/>
  <cp:lastModifiedBy>Margari, Marta</cp:lastModifiedBy>
  <cp:revision>18</cp:revision>
  <dcterms:created xsi:type="dcterms:W3CDTF">2020-04-16T13:48:00Z</dcterms:created>
  <dcterms:modified xsi:type="dcterms:W3CDTF">2023-08-04T12:40:00Z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0x010100708B9943EBA57C44891CCD0942428422</vt:lpwstr>
  </property>
</Properties>
</file>